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Dichiarazione sostitutiva di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ATTO DI NOTORIETÀ riguardante  l’autentica di copie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(artt. 19 e  47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_________________________________________________, il ___________________________,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con residenza anagrafica nel Comune di _____________________________________________________,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Via _____________________________________________, n. ________,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_______________________,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consapevole che le dichiarazioni mendaci, la falsità negli atti e l’uso di atti falsi sono puniti ai sensi del Codice Penale e delle leggi speciali in materia,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DICHIARA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che l__ allegat__ copi__ fotostatic__ del documento  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6521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(indicare il documento)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__________________________________  edita da 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composta/e dalle pagine n. _____________________________________________ è conforme all’originale.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sz w:val="16"/>
          <w:rtl w:val="0"/>
        </w:rPr>
        <w:t xml:space="preserve">                                                                                   (ovvero indicare da pagina n. ___ a pag. n. ___)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Letto, confermato e sottoscritto.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i w:val="1"/>
          <w:smallCaps w:val="0"/>
          <w:sz w:val="22"/>
          <w:rtl w:val="0"/>
        </w:rPr>
        <w:t xml:space="preserve">Data </w:t>
      </w:r>
      <w:r w:rsidRPr="00000000" w:rsidR="00000000" w:rsidDel="00000000">
        <w:rPr>
          <w:smallCaps w:val="0"/>
          <w:sz w:val="22"/>
          <w:rtl w:val="0"/>
        </w:rPr>
        <w:t xml:space="preserve">____________________</w:t>
        <w:tab/>
        <w:tab/>
        <w:tab/>
        <w:t xml:space="preserve">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b w:val="1"/>
          <w:smallCaps w:val="0"/>
          <w:sz w:val="22"/>
          <w:rtl w:val="0"/>
        </w:rPr>
        <w:t xml:space="preserve">Firma del/la dichiarante </w:t>
      </w:r>
      <w:r w:rsidRPr="00000000" w:rsidR="00000000" w:rsidDel="00000000">
        <w:rPr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u w:val="single"/>
          <w:rtl w:val="0"/>
        </w:rPr>
        <w:t xml:space="preserve">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mallCaps w:val="0"/>
          <w:sz w:val="16"/>
          <w:rtl w:val="0"/>
        </w:rPr>
        <w:t xml:space="preserve">)</w:t>
      </w:r>
    </w:p>
    <w:tbl>
      <w:tblPr>
        <w:bidiVisual w:val="0"/>
        <w:tblW w:w="9778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889"/>
        <w:gridCol w:w="4889"/>
      </w:tblGrid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1° caso (presentazione diretta)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2° caso (invio per posta o per via telematica) </w:t>
            </w:r>
            <w:r w:rsidRPr="00000000" w:rsidR="00000000" w:rsidDel="00000000">
              <w:rPr>
                <w:smallCaps w:val="0"/>
                <w:rtl w:val="0"/>
              </w:rPr>
              <w:t xml:space="preserve">(*)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Firma apposta in presenza del dipendente addetto.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Modalità di identificazione _____________________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__________________________________________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Data ________                ______________________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mallCaps w:val="0"/>
                <w:sz w:val="18"/>
                <w:rtl w:val="0"/>
              </w:rPr>
              <w:t xml:space="preserve">                                              IL DIPENDENTE ADDETTO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Documento di identità prodotto in copia fotostatica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Tipo _________________________ n. 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rilasciata da ________________________________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in data ___________ che viene inserito nel fascicolo.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Data ________                ______________________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smallCaps w:val="0"/>
                <w:sz w:val="18"/>
                <w:rtl w:val="0"/>
              </w:rPr>
              <w:t xml:space="preserve">                                            IL DIPENDENTE ADDETTO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mallCaps w:val="0"/>
                <w:sz w:val="16"/>
                <w:rtl w:val="0"/>
              </w:rPr>
              <w:t xml:space="preserve">(*) Allegare copia fotostatica, ancorché non autenticata, di un documento di identità del dichiarante.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134" w:right="1134" w:top="993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contextualSpacing w:val="1"/>
      <w:jc w:val="both"/>
    </w:pPr>
    <w:rPr>
      <w:b w:val="1"/>
      <w:smallCaps w:val="0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conforme.docx</dc:title>
</cp:coreProperties>
</file>